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E3" w:rsidRPr="007B2EB8" w:rsidRDefault="00F71AE3" w:rsidP="00F71AE3">
      <w:pPr>
        <w:jc w:val="center"/>
        <w:rPr>
          <w:rFonts w:ascii="等线 Light" w:eastAsia="等线 Light" w:hAnsi="等线 Light"/>
          <w:b/>
          <w:sz w:val="32"/>
          <w:szCs w:val="32"/>
        </w:rPr>
      </w:pPr>
      <w:bookmarkStart w:id="0" w:name="_GoBack"/>
      <w:r w:rsidRPr="00E717D9">
        <w:rPr>
          <w:rFonts w:ascii="等线 Light" w:eastAsia="等线 Light" w:hAnsi="等线 Light" w:hint="eastAsia"/>
          <w:b/>
          <w:sz w:val="32"/>
          <w:szCs w:val="32"/>
        </w:rPr>
        <w:t>附件</w:t>
      </w:r>
      <w:bookmarkEnd w:id="0"/>
      <w:r w:rsidRPr="00E717D9">
        <w:rPr>
          <w:rFonts w:ascii="等线 Light" w:eastAsia="等线 Light" w:hAnsi="等线 Light"/>
          <w:b/>
          <w:sz w:val="32"/>
          <w:szCs w:val="32"/>
        </w:rPr>
        <w:t>一：</w:t>
      </w:r>
      <w:r>
        <w:rPr>
          <w:rFonts w:ascii="等线 Light" w:eastAsia="等线 Light" w:hAnsi="等线 Light" w:hint="eastAsia"/>
          <w:b/>
          <w:sz w:val="32"/>
          <w:szCs w:val="32"/>
        </w:rPr>
        <w:t>F</w:t>
      </w:r>
      <w:r>
        <w:rPr>
          <w:rFonts w:ascii="等线 Light" w:eastAsia="等线 Light" w:hAnsi="等线 Light"/>
          <w:b/>
          <w:sz w:val="32"/>
          <w:szCs w:val="32"/>
        </w:rPr>
        <w:t>DA</w:t>
      </w:r>
      <w:r>
        <w:rPr>
          <w:rFonts w:ascii="等线 Light" w:eastAsia="等线 Light" w:hAnsi="等线 Light" w:hint="eastAsia"/>
          <w:b/>
          <w:sz w:val="32"/>
          <w:szCs w:val="32"/>
        </w:rPr>
        <w:t>专题系列讲座第一期讲座</w:t>
      </w:r>
      <w:r w:rsidRPr="007B2EB8">
        <w:rPr>
          <w:rFonts w:ascii="等线 Light" w:eastAsia="等线 Light" w:hAnsi="等线 Light" w:hint="eastAsia"/>
          <w:b/>
          <w:sz w:val="32"/>
          <w:szCs w:val="32"/>
        </w:rPr>
        <w:t>流程</w:t>
      </w:r>
    </w:p>
    <w:p w:rsidR="00F71AE3" w:rsidRPr="007B2EB8" w:rsidRDefault="00F71AE3" w:rsidP="00F71AE3">
      <w:pPr>
        <w:ind w:right="640"/>
        <w:jc w:val="left"/>
        <w:rPr>
          <w:rFonts w:ascii="等线 Light" w:eastAsia="等线 Light" w:hAnsi="等线 Light"/>
          <w:b/>
          <w:sz w:val="32"/>
          <w:szCs w:val="32"/>
        </w:rPr>
      </w:pP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2019</w:t>
      </w:r>
      <w:r>
        <w:rPr>
          <w:rFonts w:ascii="微软雅黑" w:eastAsia="微软雅黑" w:hAnsi="微软雅黑" w:hint="eastAsia"/>
        </w:rPr>
        <w:t>年</w:t>
      </w:r>
      <w:r w:rsidRPr="00E717D9">
        <w:rPr>
          <w:rFonts w:ascii="微软雅黑" w:eastAsia="微软雅黑" w:hAnsi="微软雅黑" w:hint="eastAsia"/>
        </w:rPr>
        <w:t>3月7日</w:t>
      </w:r>
      <w:r>
        <w:rPr>
          <w:rFonts w:ascii="微软雅黑" w:eastAsia="微软雅黑" w:hAnsi="微软雅黑" w:hint="eastAsia"/>
        </w:rPr>
        <w:t xml:space="preserve"> 【医疗</w:t>
      </w:r>
      <w:r>
        <w:rPr>
          <w:rFonts w:ascii="微软雅黑" w:eastAsia="微软雅黑" w:hAnsi="微软雅黑"/>
        </w:rPr>
        <w:t>器械专场</w:t>
      </w:r>
      <w:r>
        <w:rPr>
          <w:rFonts w:ascii="微软雅黑" w:eastAsia="微软雅黑" w:hAnsi="微软雅黑" w:hint="eastAsia"/>
        </w:rPr>
        <w:t>】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09:00—09:30   领导发言（常州市医疗器械产业研究院）</w:t>
      </w:r>
    </w:p>
    <w:p w:rsidR="00F71AE3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09:30—</w:t>
      </w:r>
      <w:r>
        <w:rPr>
          <w:rFonts w:ascii="微软雅黑" w:eastAsia="微软雅黑" w:hAnsi="微软雅黑" w:hint="eastAsia"/>
        </w:rPr>
        <w:t xml:space="preserve">10:30   </w:t>
      </w:r>
      <w:r w:rsidRPr="00E717D9">
        <w:rPr>
          <w:rFonts w:ascii="微软雅黑" w:eastAsia="微软雅黑" w:hAnsi="微软雅黑" w:hint="eastAsia"/>
        </w:rPr>
        <w:t>FDA专题讲座：医疗器械产品的FDA申请新趋势（上）</w:t>
      </w:r>
    </w:p>
    <w:p w:rsidR="00F71AE3" w:rsidRPr="00E717D9" w:rsidRDefault="00F71AE3" w:rsidP="00F71AE3">
      <w:pPr>
        <w:spacing w:line="360" w:lineRule="exact"/>
        <w:ind w:firstLineChars="750" w:firstLine="1575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（主讲：Albert Rego，中文翻译：严路观）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10:30—10:45   茶歇</w:t>
      </w:r>
    </w:p>
    <w:p w:rsidR="00F71AE3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10:45—</w:t>
      </w:r>
      <w:r>
        <w:rPr>
          <w:rFonts w:ascii="微软雅黑" w:eastAsia="微软雅黑" w:hAnsi="微软雅黑" w:hint="eastAsia"/>
        </w:rPr>
        <w:t xml:space="preserve">11:45   </w:t>
      </w:r>
      <w:r w:rsidRPr="00E717D9">
        <w:rPr>
          <w:rFonts w:ascii="微软雅黑" w:eastAsia="微软雅黑" w:hAnsi="微软雅黑" w:hint="eastAsia"/>
        </w:rPr>
        <w:t>FDA专题讲座：医疗器械产品的FDA申请新趋势（下）</w:t>
      </w:r>
    </w:p>
    <w:p w:rsidR="00F71AE3" w:rsidRPr="00E717D9" w:rsidRDefault="00F71AE3" w:rsidP="00F71AE3">
      <w:pPr>
        <w:spacing w:line="360" w:lineRule="exact"/>
        <w:ind w:firstLineChars="750" w:firstLine="1575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（主讲：Albert Rego，中文翻译：严路观）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 xml:space="preserve">12:00—13:00   午餐　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14:00—</w:t>
      </w:r>
      <w:r>
        <w:rPr>
          <w:rFonts w:ascii="微软雅黑" w:eastAsia="微软雅黑" w:hAnsi="微软雅黑" w:hint="eastAsia"/>
        </w:rPr>
        <w:t xml:space="preserve">16:00   </w:t>
      </w:r>
      <w:r w:rsidRPr="00E717D9">
        <w:rPr>
          <w:rFonts w:ascii="微软雅黑" w:eastAsia="微软雅黑" w:hAnsi="微软雅黑" w:hint="eastAsia"/>
        </w:rPr>
        <w:t>领导专家组：参观</w:t>
      </w:r>
      <w:r>
        <w:rPr>
          <w:rFonts w:ascii="微软雅黑" w:eastAsia="微软雅黑" w:hAnsi="微软雅黑" w:hint="eastAsia"/>
        </w:rPr>
        <w:t>医疗</w:t>
      </w:r>
      <w:r>
        <w:rPr>
          <w:rFonts w:ascii="微软雅黑" w:eastAsia="微软雅黑" w:hAnsi="微软雅黑"/>
        </w:rPr>
        <w:t>企业</w:t>
      </w:r>
      <w:r w:rsidRPr="00E717D9">
        <w:rPr>
          <w:rFonts w:ascii="微软雅黑" w:eastAsia="微软雅黑" w:hAnsi="微软雅黑" w:hint="eastAsia"/>
        </w:rPr>
        <w:t>、中以展厅、健康展厅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14:00—14:45   企业代表组：中国医疗器械企业进军美国之路（主讲：王芳）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14:45—15:00   茶歇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15:00—16:00企业代表组：医疗器械的FDA专题现场提问和专家解答（王芳）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16:00—17:00学习交流（Albert Rego，中文翻译：严路观）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2019</w:t>
      </w:r>
      <w:r>
        <w:rPr>
          <w:rFonts w:ascii="微软雅黑" w:eastAsia="微软雅黑" w:hAnsi="微软雅黑" w:hint="eastAsia"/>
        </w:rPr>
        <w:t>年</w:t>
      </w:r>
      <w:r w:rsidRPr="00E717D9">
        <w:rPr>
          <w:rFonts w:ascii="微软雅黑" w:eastAsia="微软雅黑" w:hAnsi="微软雅黑" w:hint="eastAsia"/>
        </w:rPr>
        <w:t xml:space="preserve">3月8日 </w:t>
      </w:r>
      <w:r>
        <w:rPr>
          <w:rFonts w:ascii="微软雅黑" w:eastAsia="微软雅黑" w:hAnsi="微软雅黑" w:hint="eastAsia"/>
        </w:rPr>
        <w:t>【药品辅料</w:t>
      </w:r>
      <w:r>
        <w:rPr>
          <w:rFonts w:ascii="微软雅黑" w:eastAsia="微软雅黑" w:hAnsi="微软雅黑"/>
        </w:rPr>
        <w:t>专场</w:t>
      </w:r>
      <w:r>
        <w:rPr>
          <w:rFonts w:ascii="微软雅黑" w:eastAsia="微软雅黑" w:hAnsi="微软雅黑" w:hint="eastAsia"/>
        </w:rPr>
        <w:t>】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09:00—</w:t>
      </w:r>
      <w:r>
        <w:rPr>
          <w:rFonts w:ascii="微软雅黑" w:eastAsia="微软雅黑" w:hAnsi="微软雅黑" w:hint="eastAsia"/>
        </w:rPr>
        <w:t xml:space="preserve">10:00   </w:t>
      </w:r>
      <w:r w:rsidRPr="00E717D9">
        <w:rPr>
          <w:rFonts w:ascii="微软雅黑" w:eastAsia="微软雅黑" w:hAnsi="微软雅黑" w:hint="eastAsia"/>
        </w:rPr>
        <w:t>药品和辅料的FDA专题讲座</w:t>
      </w:r>
      <w:r>
        <w:rPr>
          <w:rFonts w:ascii="微软雅黑" w:eastAsia="微软雅黑" w:hAnsi="微软雅黑" w:hint="eastAsia"/>
        </w:rPr>
        <w:t>(</w:t>
      </w:r>
      <w:r w:rsidRPr="00E717D9">
        <w:rPr>
          <w:rFonts w:ascii="微软雅黑" w:eastAsia="微软雅黑" w:hAnsi="微软雅黑" w:hint="eastAsia"/>
        </w:rPr>
        <w:t>上</w:t>
      </w:r>
      <w:r>
        <w:rPr>
          <w:rFonts w:ascii="微软雅黑" w:eastAsia="微软雅黑" w:hAnsi="微软雅黑" w:hint="eastAsia"/>
        </w:rPr>
        <w:t>)(</w:t>
      </w:r>
      <w:r w:rsidRPr="00E717D9">
        <w:rPr>
          <w:rFonts w:ascii="微软雅黑" w:eastAsia="微软雅黑" w:hAnsi="微软雅黑" w:hint="eastAsia"/>
        </w:rPr>
        <w:t>主讲：Dona Tseng，中文翻译：严路观</w:t>
      </w:r>
      <w:r>
        <w:rPr>
          <w:rFonts w:ascii="微软雅黑" w:eastAsia="微软雅黑" w:hAnsi="微软雅黑" w:hint="eastAsia"/>
        </w:rPr>
        <w:t>)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10:00—10:15   茶歇</w:t>
      </w:r>
    </w:p>
    <w:p w:rsidR="00F71AE3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10:15—11:15   药品和辅料的FDA专题讲座</w:t>
      </w:r>
      <w:r>
        <w:rPr>
          <w:rFonts w:ascii="微软雅黑" w:eastAsia="微软雅黑" w:hAnsi="微软雅黑" w:hint="eastAsia"/>
        </w:rPr>
        <w:t>(下)</w:t>
      </w:r>
      <w:r>
        <w:rPr>
          <w:rFonts w:ascii="微软雅黑" w:eastAsia="微软雅黑" w:hAnsi="微软雅黑"/>
        </w:rPr>
        <w:t>(</w:t>
      </w:r>
      <w:r w:rsidRPr="00E717D9">
        <w:rPr>
          <w:rFonts w:ascii="微软雅黑" w:eastAsia="微软雅黑" w:hAnsi="微软雅黑" w:hint="eastAsia"/>
        </w:rPr>
        <w:t>主讲：Dona Tseng，中文翻译：严路观</w:t>
      </w:r>
      <w:r>
        <w:rPr>
          <w:rFonts w:ascii="微软雅黑" w:eastAsia="微软雅黑" w:hAnsi="微软雅黑" w:hint="eastAsia"/>
        </w:rPr>
        <w:t>)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 xml:space="preserve">12:00—13:00   午餐　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14:00—15:00   美国南加州地区医药产品研发的产业资源优势分析（主讲：王芳）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15:00—15:15   茶歇</w:t>
      </w:r>
    </w:p>
    <w:p w:rsidR="00F71AE3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15:15—16:45   药品和辅料的FDA专题现场提问和专家解答</w:t>
      </w:r>
    </w:p>
    <w:p w:rsidR="00F71AE3" w:rsidRPr="00E717D9" w:rsidRDefault="00F71AE3" w:rsidP="00F71AE3">
      <w:pPr>
        <w:spacing w:line="360" w:lineRule="exact"/>
        <w:ind w:firstLineChars="750" w:firstLine="1575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（Dona Tseng，王芳，中文翻译：严路观）</w:t>
      </w:r>
    </w:p>
    <w:p w:rsidR="00F71AE3" w:rsidRPr="00E717D9" w:rsidRDefault="00F71AE3" w:rsidP="00F71AE3">
      <w:pPr>
        <w:spacing w:line="360" w:lineRule="exac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16:45—</w:t>
      </w:r>
      <w:r>
        <w:rPr>
          <w:rFonts w:ascii="微软雅黑" w:eastAsia="微软雅黑" w:hAnsi="微软雅黑" w:hint="eastAsia"/>
        </w:rPr>
        <w:t xml:space="preserve">17:00   </w:t>
      </w:r>
      <w:r w:rsidRPr="00E717D9">
        <w:rPr>
          <w:rFonts w:ascii="微软雅黑" w:eastAsia="微软雅黑" w:hAnsi="微软雅黑" w:hint="eastAsia"/>
        </w:rPr>
        <w:t>中国医疗企业赴美商务考察团介绍（主讲：王圣乐）</w:t>
      </w:r>
    </w:p>
    <w:p w:rsidR="00F71AE3" w:rsidRPr="00E717D9" w:rsidRDefault="00F71AE3" w:rsidP="00F71AE3">
      <w:pPr>
        <w:spacing w:line="360" w:lineRule="exact"/>
        <w:jc w:val="right"/>
        <w:rPr>
          <w:rFonts w:ascii="微软雅黑" w:eastAsia="微软雅黑" w:hAnsi="微软雅黑"/>
        </w:rPr>
      </w:pPr>
    </w:p>
    <w:p w:rsidR="00F71AE3" w:rsidRPr="00E717D9" w:rsidRDefault="00F71AE3" w:rsidP="00F71AE3">
      <w:pPr>
        <w:spacing w:line="360" w:lineRule="exact"/>
        <w:jc w:val="righ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主办单位：常州市医疗器械产业研究院</w:t>
      </w:r>
    </w:p>
    <w:p w:rsidR="00F71AE3" w:rsidRPr="00E717D9" w:rsidRDefault="00F71AE3" w:rsidP="00F71AE3">
      <w:pPr>
        <w:jc w:val="right"/>
        <w:rPr>
          <w:rFonts w:ascii="微软雅黑" w:eastAsia="微软雅黑" w:hAnsi="微软雅黑"/>
        </w:rPr>
      </w:pPr>
      <w:r w:rsidRPr="00E717D9">
        <w:rPr>
          <w:rFonts w:ascii="微软雅黑" w:eastAsia="微软雅黑" w:hAnsi="微软雅黑" w:hint="eastAsia"/>
        </w:rPr>
        <w:t>协办单位：Huajian US Services</w:t>
      </w:r>
    </w:p>
    <w:p w:rsidR="00F71AE3" w:rsidRDefault="00F71AE3" w:rsidP="00F71AE3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F71AE3" w:rsidRDefault="00F71AE3" w:rsidP="00F71AE3">
      <w:pPr>
        <w:widowControl/>
        <w:jc w:val="center"/>
        <w:rPr>
          <w:rFonts w:ascii="等线 Light" w:eastAsia="等线 Light" w:hAnsi="等线 Light"/>
          <w:b/>
          <w:sz w:val="32"/>
          <w:szCs w:val="32"/>
        </w:rPr>
      </w:pPr>
      <w:r w:rsidRPr="00C3059E">
        <w:rPr>
          <w:rFonts w:ascii="等线 Light" w:eastAsia="等线 Light" w:hAnsi="等线 Light" w:hint="eastAsia"/>
          <w:b/>
          <w:sz w:val="32"/>
          <w:szCs w:val="32"/>
        </w:rPr>
        <w:lastRenderedPageBreak/>
        <w:t>附件</w:t>
      </w:r>
      <w:r w:rsidRPr="00C3059E">
        <w:rPr>
          <w:rFonts w:ascii="等线 Light" w:eastAsia="等线 Light" w:hAnsi="等线 Light"/>
          <w:b/>
          <w:sz w:val="32"/>
          <w:szCs w:val="32"/>
        </w:rPr>
        <w:t>二：FDA专题系列讲座</w:t>
      </w:r>
      <w:r w:rsidRPr="00C3059E">
        <w:rPr>
          <w:rFonts w:ascii="等线 Light" w:eastAsia="等线 Light" w:hAnsi="等线 Light" w:hint="eastAsia"/>
          <w:b/>
          <w:sz w:val="32"/>
          <w:szCs w:val="32"/>
        </w:rPr>
        <w:t>报名回执表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843"/>
        <w:gridCol w:w="1843"/>
        <w:gridCol w:w="1559"/>
      </w:tblGrid>
      <w:tr w:rsidR="00F71AE3" w:rsidRPr="00B03F0A" w:rsidTr="005C724A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报名场次</w:t>
            </w:r>
            <w:r w:rsidRPr="003370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选择</w:t>
            </w:r>
            <w:r w:rsidRPr="00337010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  <w:t>打叉</w:t>
            </w:r>
            <w:r w:rsidRPr="003370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 w:val="24"/>
                  <w:szCs w:val="24"/>
                </w:rPr>
                <w:id w:val="998388278"/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E717D9">
              <w:rPr>
                <w:rFonts w:ascii="微软雅黑" w:eastAsia="微软雅黑" w:hAnsi="微软雅黑" w:hint="eastAsia"/>
              </w:rPr>
              <w:t>3月7日</w:t>
            </w:r>
            <w:r>
              <w:rPr>
                <w:rFonts w:ascii="微软雅黑" w:eastAsia="微软雅黑" w:hAnsi="微软雅黑" w:hint="eastAsia"/>
              </w:rPr>
              <w:t xml:space="preserve"> 【医疗</w:t>
            </w:r>
            <w:r>
              <w:rPr>
                <w:rFonts w:ascii="微软雅黑" w:eastAsia="微软雅黑" w:hAnsi="微软雅黑"/>
              </w:rPr>
              <w:t>器械专场</w:t>
            </w:r>
            <w:r>
              <w:rPr>
                <w:rFonts w:ascii="微软雅黑" w:eastAsia="微软雅黑" w:hAnsi="微软雅黑" w:hint="eastAsia"/>
              </w:rPr>
              <w:t>】</w:t>
            </w:r>
            <w:sdt>
              <w:sdtPr>
                <w:rPr>
                  <w:rFonts w:ascii="微软雅黑" w:eastAsia="微软雅黑" w:hAnsi="微软雅黑" w:hint="eastAsia"/>
                </w:rPr>
                <w:id w:val="-73046140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17D9">
              <w:rPr>
                <w:rFonts w:ascii="微软雅黑" w:eastAsia="微软雅黑" w:hAnsi="微软雅黑" w:hint="eastAsia"/>
              </w:rPr>
              <w:t>3月</w:t>
            </w:r>
            <w:r>
              <w:rPr>
                <w:rFonts w:ascii="微软雅黑" w:eastAsia="微软雅黑" w:hAnsi="微软雅黑"/>
              </w:rPr>
              <w:t>8</w:t>
            </w:r>
            <w:r w:rsidRPr="00E717D9">
              <w:rPr>
                <w:rFonts w:ascii="微软雅黑" w:eastAsia="微软雅黑" w:hAnsi="微软雅黑" w:hint="eastAsia"/>
              </w:rPr>
              <w:t>日</w:t>
            </w:r>
            <w:r>
              <w:rPr>
                <w:rFonts w:ascii="微软雅黑" w:eastAsia="微软雅黑" w:hAnsi="微软雅黑" w:hint="eastAsia"/>
              </w:rPr>
              <w:t xml:space="preserve"> 【药品</w:t>
            </w:r>
            <w:r>
              <w:rPr>
                <w:rFonts w:ascii="微软雅黑" w:eastAsia="微软雅黑" w:hAnsi="微软雅黑"/>
              </w:rPr>
              <w:t>辅料专场</w:t>
            </w:r>
            <w:r>
              <w:rPr>
                <w:rFonts w:ascii="微软雅黑" w:eastAsia="微软雅黑" w:hAnsi="微软雅黑" w:hint="eastAsia"/>
              </w:rPr>
              <w:t>】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与会人员信息（请将主要联络人填写在第一位）</w:t>
            </w:r>
          </w:p>
        </w:tc>
      </w:tr>
      <w:tr w:rsidR="00F71AE3" w:rsidRPr="00B03F0A" w:rsidTr="005C724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是否参加过相关讲座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E3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希望通过本讲座了解（可多选</w:t>
            </w:r>
          </w:p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打叉</w:t>
            </w: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E3" w:rsidRPr="00191720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</w:rPr>
                <w:id w:val="652720131"/>
              </w:sdtPr>
              <w:sdtContent>
                <w:r w:rsidRPr="00191720">
                  <w:rPr>
                    <w:rFonts w:ascii="Segoe UI Symbol" w:eastAsia="微软雅黑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Pr="00191720">
              <w:rPr>
                <w:rFonts w:ascii="微软雅黑" w:eastAsia="微软雅黑" w:hAnsi="微软雅黑" w:cs="宋体" w:hint="eastAsia"/>
                <w:color w:val="000000"/>
                <w:kern w:val="0"/>
              </w:rPr>
              <w:t>医疗企业申请</w:t>
            </w:r>
            <w:r w:rsidRPr="00191720">
              <w:rPr>
                <w:rFonts w:ascii="微软雅黑" w:eastAsia="微软雅黑" w:hAnsi="微软雅黑" w:cs="宋体"/>
                <w:color w:val="000000"/>
                <w:kern w:val="0"/>
              </w:rPr>
              <w:t>FDA的重要性</w:t>
            </w:r>
          </w:p>
          <w:p w:rsidR="00F71AE3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id w:val="815076264"/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91720">
              <w:rPr>
                <w:rFonts w:ascii="微软雅黑" w:eastAsia="微软雅黑" w:hAnsi="微软雅黑" w:hint="eastAsia"/>
              </w:rPr>
              <w:t>医疗器械</w:t>
            </w:r>
            <w:r w:rsidRPr="00191720">
              <w:rPr>
                <w:rFonts w:ascii="微软雅黑" w:eastAsia="微软雅黑" w:hAnsi="微软雅黑"/>
              </w:rPr>
              <w:t>/药品申请FDA的流程</w:t>
            </w:r>
          </w:p>
          <w:p w:rsidR="00F71AE3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宋体" w:eastAsia="宋体" w:hAnsi="宋体" w:cs="宋体"/>
                  <w:color w:val="000000"/>
                  <w:kern w:val="0"/>
                  <w:sz w:val="22"/>
                </w:rPr>
                <w:id w:val="1325161874"/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91720">
              <w:rPr>
                <w:rFonts w:ascii="微软雅黑" w:eastAsia="微软雅黑" w:hAnsi="微软雅黑"/>
              </w:rPr>
              <w:t>FDA认证医疗行业的规范要求</w:t>
            </w:r>
          </w:p>
          <w:p w:rsidR="00F71AE3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微软雅黑" w:eastAsia="微软雅黑" w:hAnsi="微软雅黑"/>
                </w:rPr>
                <w:id w:val="-16617092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91720">
              <w:rPr>
                <w:rFonts w:ascii="微软雅黑" w:eastAsia="微软雅黑" w:hAnsi="微软雅黑"/>
              </w:rPr>
              <w:t>FDA认证在医疗行业的发展趋势预测</w:t>
            </w:r>
          </w:p>
          <w:p w:rsidR="00F71AE3" w:rsidRPr="00337010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微软雅黑" w:eastAsia="微软雅黑" w:hAnsi="微软雅黑"/>
                </w:rPr>
                <w:id w:val="173651512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91720">
              <w:rPr>
                <w:rFonts w:ascii="微软雅黑" w:eastAsia="微软雅黑" w:hAnsi="微软雅黑"/>
              </w:rPr>
              <w:t>FDA认证给企业带来的发展机会</w:t>
            </w:r>
          </w:p>
        </w:tc>
      </w:tr>
      <w:tr w:rsidR="00F71AE3" w:rsidRPr="00B03F0A" w:rsidTr="005C724A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其他问题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 w:hint="eastAsia"/>
          <w:b/>
          <w:sz w:val="20"/>
          <w:szCs w:val="32"/>
        </w:rPr>
        <w:t>备注：</w:t>
      </w:r>
      <w:r w:rsidRPr="00B03F0A">
        <w:rPr>
          <w:rFonts w:ascii="微软雅黑" w:eastAsia="微软雅黑" w:hAnsi="微软雅黑"/>
          <w:b/>
          <w:sz w:val="20"/>
          <w:szCs w:val="32"/>
        </w:rPr>
        <w:t>1.请注意第一场与第二场的主讲内容不一致，第一场主要针对医疗器械企业，第二场主要针对医药企业</w:t>
      </w:r>
    </w:p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/>
          <w:b/>
          <w:sz w:val="20"/>
          <w:szCs w:val="32"/>
        </w:rPr>
        <w:t>2.请您认真填写真实有效的信息，我们将在报名成功后与您取得联系</w:t>
      </w:r>
    </w:p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/>
          <w:b/>
          <w:sz w:val="20"/>
          <w:szCs w:val="32"/>
        </w:rPr>
        <w:t>3.本表收集的问题信息会提前汇总给主讲人，主讲人会在讲座期间为您答疑解惑</w:t>
      </w:r>
      <w:sdt>
        <w:sdtPr>
          <w:rPr>
            <w:rFonts w:ascii="微软雅黑" w:eastAsia="微软雅黑" w:hAnsi="微软雅黑"/>
            <w:b/>
            <w:sz w:val="20"/>
            <w:szCs w:val="32"/>
          </w:rPr>
          <w:id w:val="-1842696352"/>
        </w:sdtPr>
        <w:sdtContent>
          <w:r>
            <w:rPr>
              <w:rFonts w:ascii="MS Gothic" w:eastAsia="MS Gothic" w:hAnsi="MS Gothic" w:hint="eastAsia"/>
              <w:b/>
              <w:sz w:val="20"/>
              <w:szCs w:val="32"/>
            </w:rPr>
            <w:t>☐</w:t>
          </w:r>
        </w:sdtContent>
      </w:sdt>
    </w:p>
    <w:p w:rsidR="002C33CB" w:rsidRPr="00F71AE3" w:rsidRDefault="002C33CB"/>
    <w:sectPr w:rsidR="002C33CB" w:rsidRPr="00F71AE3" w:rsidSect="00EC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3"/>
    <w:rsid w:val="002C33CB"/>
    <w:rsid w:val="00F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6E14-9F77-499F-A349-DA59589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>Sky123.Org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1m</dc:creator>
  <cp:keywords/>
  <dc:description/>
  <cp:lastModifiedBy>1m</cp:lastModifiedBy>
  <cp:revision>1</cp:revision>
  <dcterms:created xsi:type="dcterms:W3CDTF">2019-02-27T03:31:00Z</dcterms:created>
  <dcterms:modified xsi:type="dcterms:W3CDTF">2019-02-27T03:32:00Z</dcterms:modified>
</cp:coreProperties>
</file>